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F0" w:rsidRPr="00014F2A" w:rsidRDefault="003147EE" w:rsidP="00D0324D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286000" cy="337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musetea virtuti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24D" w:rsidRPr="00AE409B" w:rsidRDefault="003147EE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b/>
          <w:color w:val="000000"/>
          <w:spacing w:val="-5"/>
          <w:sz w:val="20"/>
          <w:szCs w:val="22"/>
          <w:lang w:val="ro-RO"/>
        </w:rPr>
      </w:pPr>
      <w:proofErr w:type="spellStart"/>
      <w:r>
        <w:rPr>
          <w:b/>
        </w:rPr>
        <w:t>Frumusețea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virtuților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astăzi</w:t>
      </w:r>
      <w:proofErr w:type="spellEnd"/>
    </w:p>
    <w:p w:rsidR="003147EE" w:rsidRPr="003F46BF" w:rsidRDefault="00D0324D" w:rsidP="002B58E6">
      <w:pPr>
        <w:pStyle w:val="style15"/>
        <w:spacing w:before="0" w:beforeAutospacing="0" w:after="225" w:afterAutospacing="0"/>
        <w:rPr>
          <w:rFonts w:ascii="Verdana" w:hAnsi="Verdana"/>
          <w:color w:val="000000" w:themeColor="text1"/>
          <w:sz w:val="18"/>
          <w:szCs w:val="18"/>
        </w:rPr>
      </w:pPr>
      <w:r w:rsidRPr="002B58E6">
        <w:rPr>
          <w:rFonts w:cs="MinionPro-Regular"/>
          <w:i/>
          <w:color w:val="000000" w:themeColor="text1"/>
          <w:spacing w:val="-5"/>
          <w:szCs w:val="22"/>
          <w:lang w:val="ro-RO"/>
        </w:rPr>
        <w:t xml:space="preserve">Autor: </w:t>
      </w:r>
      <w:proofErr w:type="spellStart"/>
      <w:r w:rsidR="003147EE" w:rsidRPr="003F46BF">
        <w:rPr>
          <w:rFonts w:ascii="Verdana" w:hAnsi="Verdana"/>
          <w:color w:val="000000" w:themeColor="text1"/>
          <w:sz w:val="18"/>
          <w:szCs w:val="18"/>
        </w:rPr>
        <w:t>Mihály</w:t>
      </w:r>
      <w:proofErr w:type="spellEnd"/>
      <w:r w:rsidR="003147EE" w:rsidRPr="003F46BF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="003147EE" w:rsidRPr="003F46BF">
        <w:rPr>
          <w:rFonts w:ascii="Verdana" w:hAnsi="Verdana"/>
          <w:color w:val="000000" w:themeColor="text1"/>
          <w:sz w:val="18"/>
          <w:szCs w:val="18"/>
        </w:rPr>
        <w:t>Szentmártoni</w:t>
      </w:r>
      <w:proofErr w:type="spellEnd"/>
      <w:r w:rsidR="003147EE" w:rsidRPr="003F46BF">
        <w:rPr>
          <w:rFonts w:ascii="Verdana" w:hAnsi="Verdana"/>
          <w:color w:val="000000" w:themeColor="text1"/>
          <w:sz w:val="18"/>
          <w:szCs w:val="18"/>
        </w:rPr>
        <w:t xml:space="preserve"> S. J.</w:t>
      </w:r>
    </w:p>
    <w:p w:rsidR="00114DB9" w:rsidRPr="00114DB9" w:rsidRDefault="00114DB9" w:rsidP="002B58E6">
      <w:pPr>
        <w:jc w:val="both"/>
        <w:rPr>
          <w:color w:val="000000"/>
          <w:spacing w:val="7"/>
          <w:szCs w:val="24"/>
          <w:lang w:val="ro-RO"/>
        </w:rPr>
      </w:pPr>
      <w:r w:rsidRPr="00114DB9">
        <w:rPr>
          <w:color w:val="000000"/>
          <w:spacing w:val="-5"/>
          <w:szCs w:val="24"/>
          <w:lang w:val="ro-RO"/>
        </w:rPr>
        <w:t>Traducerea conferințelor</w:t>
      </w:r>
      <w:r>
        <w:rPr>
          <w:color w:val="000000"/>
          <w:spacing w:val="-5"/>
          <w:szCs w:val="24"/>
          <w:lang w:val="ro-RO"/>
        </w:rPr>
        <w:t xml:space="preserve"> </w:t>
      </w:r>
      <w:r w:rsidRPr="00114DB9">
        <w:rPr>
          <w:color w:val="000000"/>
          <w:spacing w:val="-5"/>
          <w:szCs w:val="24"/>
          <w:lang w:val="ro-RO"/>
        </w:rPr>
        <w:t>despre virtuți</w:t>
      </w:r>
      <w:r>
        <w:rPr>
          <w:color w:val="000000"/>
          <w:spacing w:val="-5"/>
          <w:szCs w:val="24"/>
          <w:lang w:val="ro-RO"/>
        </w:rPr>
        <w:t xml:space="preserve"> a </w:t>
      </w:r>
      <w:r w:rsidRPr="00114DB9">
        <w:rPr>
          <w:color w:val="000000"/>
          <w:spacing w:val="7"/>
          <w:szCs w:val="24"/>
          <w:lang w:val="ro-RO"/>
        </w:rPr>
        <w:t xml:space="preserve">Părintele </w:t>
      </w:r>
      <w:proofErr w:type="spellStart"/>
      <w:r w:rsidRPr="00114DB9">
        <w:rPr>
          <w:color w:val="000000"/>
          <w:spacing w:val="7"/>
          <w:szCs w:val="24"/>
          <w:lang w:val="ro-RO"/>
        </w:rPr>
        <w:t>Szentmártoni</w:t>
      </w:r>
      <w:proofErr w:type="spellEnd"/>
      <w:r>
        <w:rPr>
          <w:color w:val="000000"/>
          <w:spacing w:val="-5"/>
          <w:szCs w:val="24"/>
          <w:lang w:val="ro-RO"/>
        </w:rPr>
        <w:t xml:space="preserve"> </w:t>
      </w:r>
      <w:r w:rsidRPr="00114DB9">
        <w:rPr>
          <w:color w:val="000000"/>
          <w:spacing w:val="5"/>
          <w:szCs w:val="24"/>
          <w:lang w:val="ro-RO"/>
        </w:rPr>
        <w:t>este o împărtășire a drumului spiritu</w:t>
      </w:r>
      <w:r w:rsidRPr="00114DB9">
        <w:rPr>
          <w:color w:val="000000"/>
          <w:szCs w:val="24"/>
          <w:lang w:val="ro-RO"/>
        </w:rPr>
        <w:t xml:space="preserve">al parcurs și a experienței trăite. Ele dau </w:t>
      </w:r>
      <w:r w:rsidRPr="00114DB9">
        <w:rPr>
          <w:color w:val="000000"/>
          <w:spacing w:val="5"/>
          <w:szCs w:val="24"/>
          <w:lang w:val="ro-RO"/>
        </w:rPr>
        <w:t>ocazia redescoperirii frumuseții como</w:t>
      </w:r>
      <w:r w:rsidRPr="00114DB9">
        <w:rPr>
          <w:color w:val="000000"/>
          <w:szCs w:val="24"/>
          <w:lang w:val="ro-RO"/>
        </w:rPr>
        <w:t xml:space="preserve">rii virtuților, a reînnoirii dorinței de a fi virtuoși și cheamă pe fiecare la luarea unei hotărâri în acest sens. </w:t>
      </w:r>
    </w:p>
    <w:p w:rsidR="00D0324D" w:rsidRDefault="00D0324D" w:rsidP="00D0324D">
      <w:pPr>
        <w:jc w:val="right"/>
        <w:rPr>
          <w:lang w:val="ro-RO"/>
        </w:rPr>
      </w:pPr>
    </w:p>
    <w:p w:rsidR="00D0324D" w:rsidRDefault="00D0324D" w:rsidP="00D0324D">
      <w:pPr>
        <w:pStyle w:val="myriard"/>
        <w:spacing w:before="113"/>
      </w:pP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r w:rsidRPr="00981DFA">
        <w:rPr>
          <w:rFonts w:ascii="Arno Pro" w:hAnsi="Arno Pro"/>
          <w:color w:val="000000"/>
          <w:sz w:val="20"/>
        </w:rPr>
        <w:t xml:space="preserve">format: </w:t>
      </w:r>
      <w:r w:rsidR="00114DB9">
        <w:rPr>
          <w:rFonts w:ascii="Arno Pro" w:hAnsi="Arno Pro"/>
          <w:color w:val="000000"/>
          <w:sz w:val="20"/>
        </w:rPr>
        <w:t>10.5/20</w:t>
      </w:r>
      <w:bookmarkStart w:id="0" w:name="_GoBack"/>
      <w:bookmarkEnd w:id="0"/>
      <w:r w:rsidRPr="00981DFA">
        <w:rPr>
          <w:rFonts w:ascii="Arno Pro" w:hAnsi="Arno Pro"/>
          <w:color w:val="000000"/>
          <w:sz w:val="20"/>
        </w:rPr>
        <w:t xml:space="preserve"> cm</w:t>
      </w: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r w:rsidRPr="00981DFA">
        <w:rPr>
          <w:rFonts w:ascii="Arno Pro" w:hAnsi="Arno Pro"/>
          <w:color w:val="000000"/>
          <w:sz w:val="20"/>
        </w:rPr>
        <w:t xml:space="preserve">pagini: </w:t>
      </w:r>
      <w:r w:rsidR="00114DB9">
        <w:rPr>
          <w:rFonts w:ascii="Arno Pro" w:hAnsi="Arno Pro"/>
          <w:color w:val="000000"/>
          <w:sz w:val="20"/>
        </w:rPr>
        <w:t>64</w:t>
      </w:r>
    </w:p>
    <w:p w:rsidR="00D0324D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  <w:proofErr w:type="spellStart"/>
      <w:r>
        <w:rPr>
          <w:rFonts w:ascii="Arno Pro" w:hAnsi="Arno Pro"/>
          <w:color w:val="000000"/>
          <w:sz w:val="20"/>
        </w:rPr>
        <w:t>preț</w:t>
      </w:r>
      <w:proofErr w:type="spellEnd"/>
      <w:r>
        <w:rPr>
          <w:rFonts w:ascii="Arno Pro" w:hAnsi="Arno Pro"/>
          <w:color w:val="000000"/>
          <w:sz w:val="20"/>
        </w:rPr>
        <w:t xml:space="preserve">: </w:t>
      </w:r>
      <w:r w:rsidR="00114DB9">
        <w:rPr>
          <w:rFonts w:ascii="Arno Pro" w:hAnsi="Arno Pro"/>
          <w:color w:val="000000"/>
          <w:sz w:val="20"/>
        </w:rPr>
        <w:t>5</w:t>
      </w:r>
      <w:r>
        <w:rPr>
          <w:rFonts w:ascii="Arno Pro" w:hAnsi="Arno Pro"/>
          <w:color w:val="000000"/>
          <w:sz w:val="20"/>
        </w:rPr>
        <w:t xml:space="preserve"> lei</w:t>
      </w:r>
    </w:p>
    <w:p w:rsidR="00D0324D" w:rsidRPr="00981DFA" w:rsidRDefault="00D0324D" w:rsidP="00D032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sz w:val="20"/>
        </w:rPr>
      </w:pPr>
      <w:r w:rsidRPr="00981DFA">
        <w:rPr>
          <w:rFonts w:ascii="Arno Pro" w:hAnsi="Arno Pro"/>
          <w:color w:val="000000"/>
          <w:sz w:val="20"/>
        </w:rPr>
        <w:t>ISBN  978-606-8</w:t>
      </w:r>
      <w:r w:rsidR="00114DB9">
        <w:rPr>
          <w:rFonts w:ascii="Arno Pro" w:hAnsi="Arno Pro"/>
          <w:color w:val="000000"/>
          <w:sz w:val="20"/>
        </w:rPr>
        <w:t>999</w:t>
      </w:r>
      <w:r w:rsidRPr="00981DFA">
        <w:rPr>
          <w:rFonts w:ascii="Arno Pro" w:hAnsi="Arno Pro"/>
          <w:color w:val="000000"/>
          <w:sz w:val="20"/>
        </w:rPr>
        <w:t>-</w:t>
      </w:r>
      <w:r w:rsidR="00114DB9">
        <w:rPr>
          <w:rFonts w:ascii="Arno Pro" w:hAnsi="Arno Pro"/>
          <w:color w:val="000000"/>
          <w:sz w:val="20"/>
        </w:rPr>
        <w:t>01</w:t>
      </w:r>
      <w:r w:rsidRPr="00981DFA">
        <w:rPr>
          <w:rFonts w:ascii="Arno Pro" w:hAnsi="Arno Pro"/>
          <w:color w:val="000000"/>
          <w:sz w:val="20"/>
        </w:rPr>
        <w:t>-</w:t>
      </w:r>
      <w:r w:rsidR="00114DB9">
        <w:rPr>
          <w:rFonts w:ascii="Arno Pro" w:hAnsi="Arno Pro"/>
          <w:color w:val="000000"/>
          <w:sz w:val="20"/>
        </w:rPr>
        <w:t>2</w:t>
      </w:r>
    </w:p>
    <w:sectPr w:rsidR="00D0324D" w:rsidRPr="00981DFA" w:rsidSect="00D0324D">
      <w:pgSz w:w="5668" w:h="12472"/>
      <w:pgMar w:top="568" w:right="70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B2" w:rsidRDefault="00ED32B2">
      <w:r>
        <w:separator/>
      </w:r>
    </w:p>
  </w:endnote>
  <w:endnote w:type="continuationSeparator" w:id="0">
    <w:p w:rsidR="00ED32B2" w:rsidRDefault="00ED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B2" w:rsidRDefault="00ED32B2">
      <w:r>
        <w:separator/>
      </w:r>
    </w:p>
  </w:footnote>
  <w:footnote w:type="continuationSeparator" w:id="0">
    <w:p w:rsidR="00ED32B2" w:rsidRDefault="00ED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14DB9"/>
    <w:rsid w:val="002B58E6"/>
    <w:rsid w:val="003147EE"/>
    <w:rsid w:val="003F46BF"/>
    <w:rsid w:val="005E1DAC"/>
    <w:rsid w:val="00852C23"/>
    <w:rsid w:val="00A50A51"/>
    <w:rsid w:val="00D0324D"/>
    <w:rsid w:val="00ED3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81BDCB0"/>
  <w15:chartTrackingRefBased/>
  <w15:docId w15:val="{9FE9E11C-E683-C34A-872E-83454D0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716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myriard">
    <w:name w:val="myriard"/>
    <w:basedOn w:val="Normale"/>
    <w:uiPriority w:val="99"/>
    <w:rsid w:val="00DD142A"/>
    <w:pPr>
      <w:widowControl w:val="0"/>
      <w:pBdr>
        <w:bottom w:val="single" w:sz="8" w:space="0" w:color="auto"/>
      </w:pBdr>
      <w:autoSpaceDE w:val="0"/>
      <w:autoSpaceDN w:val="0"/>
      <w:adjustRightInd w:val="0"/>
      <w:spacing w:before="170" w:after="340" w:line="260" w:lineRule="atLeast"/>
      <w:jc w:val="right"/>
      <w:textAlignment w:val="center"/>
    </w:pPr>
    <w:rPr>
      <w:rFonts w:ascii="MyriadPro-Cond" w:hAnsi="MyriadPro-Cond" w:cs="MyriadPro-Cond"/>
      <w:color w:val="000000"/>
      <w:sz w:val="22"/>
      <w:szCs w:val="22"/>
      <w:lang w:val="ro-RO"/>
    </w:rPr>
  </w:style>
  <w:style w:type="paragraph" w:customStyle="1" w:styleId="style15">
    <w:name w:val="style15"/>
    <w:basedOn w:val="Normale"/>
    <w:rsid w:val="003147E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suore loretane</dc:creator>
  <cp:keywords/>
  <cp:lastModifiedBy>soragrazia@yahoo.it</cp:lastModifiedBy>
  <cp:revision>4</cp:revision>
  <dcterms:created xsi:type="dcterms:W3CDTF">2018-09-21T12:14:00Z</dcterms:created>
  <dcterms:modified xsi:type="dcterms:W3CDTF">2018-09-21T14:23:00Z</dcterms:modified>
</cp:coreProperties>
</file>